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C0" w:rsidRPr="00DC3F7E" w:rsidRDefault="00F275C0" w:rsidP="00F275C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-Семинар сабағы</w:t>
      </w:r>
    </w:p>
    <w:p w:rsidR="00F275C0" w:rsidRPr="00DC3F7E" w:rsidRDefault="00F275C0" w:rsidP="00F275C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F275C0">
        <w:rPr>
          <w:rFonts w:ascii="Times New Roman" w:hAnsi="Times New Roman"/>
          <w:sz w:val="28"/>
          <w:szCs w:val="28"/>
          <w:lang w:val="kk-KZ"/>
        </w:rPr>
        <w:t>Жерді  бағалау және жылжымайтын мүліктің негізгі әдістемелік әдістерін талдау.</w:t>
      </w:r>
      <w:bookmarkStart w:id="0" w:name="_GoBack"/>
      <w:bookmarkEnd w:id="0"/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F275C0" w:rsidRPr="00DC3F7E" w:rsidRDefault="00F275C0" w:rsidP="00F275C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F275C0" w:rsidRPr="00DC3F7E" w:rsidRDefault="00F275C0" w:rsidP="00F275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F275C0" w:rsidRPr="00DC3F7E" w:rsidRDefault="00F275C0" w:rsidP="00F275C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F275C0" w:rsidRPr="00DC3F7E" w:rsidRDefault="00F275C0" w:rsidP="00F275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F275C0" w:rsidRPr="00DC3F7E" w:rsidRDefault="00F275C0" w:rsidP="00F27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275C0" w:rsidRPr="00DC3F7E" w:rsidRDefault="00F275C0" w:rsidP="00F275C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F275C0" w:rsidRPr="00DC3F7E" w:rsidRDefault="00F275C0" w:rsidP="00F275C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F275C0" w:rsidRPr="00DC3F7E" w:rsidRDefault="00F275C0" w:rsidP="00F275C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F275C0" w:rsidRPr="00DC3F7E" w:rsidRDefault="00F275C0" w:rsidP="00F275C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5C0" w:rsidRPr="00DC3F7E" w:rsidRDefault="00F275C0" w:rsidP="00F275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275C0" w:rsidRPr="00DC3F7E" w:rsidRDefault="00F275C0" w:rsidP="00F275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3311" w:rsidRDefault="00F275C0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C0"/>
    <w:rsid w:val="001A20A8"/>
    <w:rsid w:val="002948F5"/>
    <w:rsid w:val="00306EC6"/>
    <w:rsid w:val="00BD0166"/>
    <w:rsid w:val="00F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DE1FC-53A5-4DFF-92D0-7D99E51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F27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2020-01-21T12:17:00Z</dcterms:created>
  <dcterms:modified xsi:type="dcterms:W3CDTF">2020-01-21T12:18:00Z</dcterms:modified>
</cp:coreProperties>
</file>